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05C5" w14:textId="264C5705" w:rsidR="00384DE2" w:rsidRDefault="00384DE2">
      <w:r>
        <w:t>Ogłoszenie Wójta Gminy Kolsko o przetargach pisemnych nieograniczonych na nieruchomości stanowiące mienie Gminy Kolsko</w:t>
      </w:r>
    </w:p>
    <w:p w14:paraId="4E302E88" w14:textId="464A073E" w:rsidR="00384DE2" w:rsidRDefault="00384DE2">
      <w:r>
        <w:t>Więcej informacji</w:t>
      </w:r>
    </w:p>
    <w:p w14:paraId="4585C16D" w14:textId="1DAD6A58" w:rsidR="00384DE2" w:rsidRDefault="00384DE2">
      <w:r>
        <w:t xml:space="preserve">Obręb Konotop działka nr 96/17 </w:t>
      </w:r>
      <w:r w:rsidRPr="00384DE2">
        <w:t>https://kolsko.bip.net.pl/kategorie/258-rok-2025/artykuly/1582-wojt-gminy-kolsko-oglasza-pierwszy-pisemny-przetarg-nieograniczony-na-sprzedaz-nieruchomosci-polozonej-w-miejscowosci-konotop?lang=PL</w:t>
      </w:r>
    </w:p>
    <w:p w14:paraId="5E1F77DB" w14:textId="0ED86554" w:rsidR="00384DE2" w:rsidRDefault="00384DE2">
      <w:r>
        <w:t xml:space="preserve">Obręb Konotop działka nr 96/18 </w:t>
      </w:r>
      <w:r w:rsidRPr="00384DE2">
        <w:t>https://kolsko.bip.net.pl/kategorie/258-rok-2025/artykuly/1583-wojt-gminy-kolsko-oglasza-pierwszy-pisemny-przetarg-nieograniczony-na-sprzedaz-nieruchomosci-polozonej-w-miejscowosci-konotop?lang=PL</w:t>
      </w:r>
    </w:p>
    <w:p w14:paraId="5ECCA926" w14:textId="095A616B" w:rsidR="00384DE2" w:rsidRDefault="00384DE2">
      <w:r>
        <w:t xml:space="preserve">Obręb Konotop działka nr 537/5 </w:t>
      </w:r>
      <w:r w:rsidRPr="00384DE2">
        <w:t>https://kolsko.bip.net.pl/kategorie/258-rok-2025/artykuly/1584-wojt-gminy-kolsko-oglasza-czwarty-przetarg-nieograniczony-na-sprzedaz-dzialki-polozonej-w-miejscowosci-uscie?lang=PL</w:t>
      </w:r>
    </w:p>
    <w:p w14:paraId="216E0662" w14:textId="26204967" w:rsidR="00384DE2" w:rsidRDefault="00384DE2">
      <w:r>
        <w:t xml:space="preserve">Obręb Uście działka nr 116/4 </w:t>
      </w:r>
      <w:r w:rsidRPr="00384DE2">
        <w:t>https://kolsko.bip.net.pl/kategorie/258-rok-2025/artykuly/1585-wojt-gminy-kolsko-oglasza-czwarty-pisemny-przetarg-nieograniczony-na-sprzedaz-dzialki-polozonej-w-miejscowosci-zacisze?lang=PL</w:t>
      </w:r>
    </w:p>
    <w:p w14:paraId="388176FB" w14:textId="2C0FA179" w:rsidR="00384DE2" w:rsidRDefault="00384DE2">
      <w:r>
        <w:t xml:space="preserve">Obręb Lipka działka nr 143/2 </w:t>
      </w:r>
      <w:r w:rsidRPr="00384DE2">
        <w:t>https://kolsko.bip.net.pl/kategorie/258-rok-2025/artykuly/1581-wojt-gminy-kolsko-oglasza-pierwszy-pisemny-przetarg-nieograniczony-na-sprzedaz-nieruchomosci-polozonej-w-miejscowosci-lipka?lang=PL</w:t>
      </w:r>
    </w:p>
    <w:sectPr w:rsidR="00384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DE2"/>
    <w:rsid w:val="00207545"/>
    <w:rsid w:val="0038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7D220"/>
  <w15:chartTrackingRefBased/>
  <w15:docId w15:val="{64C2124D-F5C8-41B2-92CF-C8938C19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4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4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4D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4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4D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4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4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4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4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4D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4D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4D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4D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4D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4D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4D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4D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4D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4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4D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4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4D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4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4D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4D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4D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4D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4D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4DE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84D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4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Radoła</dc:creator>
  <cp:keywords/>
  <dc:description/>
  <cp:lastModifiedBy>Ilona Radoła</cp:lastModifiedBy>
  <cp:revision>1</cp:revision>
  <dcterms:created xsi:type="dcterms:W3CDTF">2025-07-22T07:11:00Z</dcterms:created>
  <dcterms:modified xsi:type="dcterms:W3CDTF">2025-07-22T07:22:00Z</dcterms:modified>
</cp:coreProperties>
</file>